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19D" w:rsidRPr="0016619D" w:rsidRDefault="0016619D" w:rsidP="0016619D">
      <w:pPr>
        <w:spacing w:after="0" w:line="480" w:lineRule="auto"/>
        <w:jc w:val="center"/>
        <w:rPr>
          <w:rFonts w:ascii="Times New Roman" w:hAnsi="Times New Roman" w:cs="Times New Roman"/>
          <w:sz w:val="24"/>
          <w:szCs w:val="24"/>
        </w:rPr>
      </w:pPr>
      <w:bookmarkStart w:id="0" w:name="_GoBack"/>
      <w:bookmarkEnd w:id="0"/>
    </w:p>
    <w:p w:rsidR="0016619D" w:rsidRPr="0016619D" w:rsidRDefault="0016619D" w:rsidP="0016619D">
      <w:pPr>
        <w:spacing w:after="0" w:line="480" w:lineRule="auto"/>
        <w:jc w:val="center"/>
        <w:rPr>
          <w:rFonts w:ascii="Times New Roman" w:hAnsi="Times New Roman" w:cs="Times New Roman"/>
          <w:sz w:val="24"/>
          <w:szCs w:val="24"/>
        </w:rPr>
      </w:pPr>
    </w:p>
    <w:p w:rsidR="0016619D" w:rsidRPr="0016619D" w:rsidRDefault="0016619D" w:rsidP="0016619D">
      <w:pPr>
        <w:spacing w:after="0" w:line="480" w:lineRule="auto"/>
        <w:jc w:val="center"/>
        <w:rPr>
          <w:rFonts w:ascii="Times New Roman" w:hAnsi="Times New Roman" w:cs="Times New Roman"/>
          <w:sz w:val="24"/>
          <w:szCs w:val="24"/>
        </w:rPr>
      </w:pPr>
    </w:p>
    <w:p w:rsidR="0016619D" w:rsidRPr="0016619D" w:rsidRDefault="0016619D" w:rsidP="0016619D">
      <w:pPr>
        <w:spacing w:after="0" w:line="480" w:lineRule="auto"/>
        <w:jc w:val="center"/>
        <w:rPr>
          <w:rFonts w:ascii="Times New Roman" w:hAnsi="Times New Roman" w:cs="Times New Roman"/>
          <w:sz w:val="24"/>
          <w:szCs w:val="24"/>
        </w:rPr>
      </w:pPr>
    </w:p>
    <w:p w:rsidR="0016619D" w:rsidRPr="0016619D" w:rsidRDefault="0016619D" w:rsidP="0016619D">
      <w:pPr>
        <w:spacing w:after="0" w:line="480" w:lineRule="auto"/>
        <w:jc w:val="center"/>
        <w:rPr>
          <w:rFonts w:ascii="Times New Roman" w:hAnsi="Times New Roman" w:cs="Times New Roman"/>
          <w:sz w:val="24"/>
          <w:szCs w:val="24"/>
        </w:rPr>
      </w:pPr>
    </w:p>
    <w:p w:rsidR="0016619D" w:rsidRPr="0016619D" w:rsidRDefault="0016619D" w:rsidP="0016619D">
      <w:pPr>
        <w:spacing w:after="0" w:line="480" w:lineRule="auto"/>
        <w:jc w:val="center"/>
        <w:rPr>
          <w:rFonts w:ascii="Times New Roman" w:hAnsi="Times New Roman" w:cs="Times New Roman"/>
          <w:sz w:val="24"/>
          <w:szCs w:val="24"/>
        </w:rPr>
      </w:pPr>
      <w:r w:rsidRPr="0016619D">
        <w:rPr>
          <w:rFonts w:ascii="Times New Roman" w:hAnsi="Times New Roman" w:cs="Times New Roman"/>
          <w:sz w:val="24"/>
          <w:szCs w:val="24"/>
        </w:rPr>
        <w:t>Supply Chain Management</w:t>
      </w:r>
    </w:p>
    <w:p w:rsidR="0016619D" w:rsidRPr="0016619D" w:rsidRDefault="0016619D" w:rsidP="0016619D">
      <w:pPr>
        <w:spacing w:after="0" w:line="480" w:lineRule="auto"/>
        <w:jc w:val="center"/>
        <w:rPr>
          <w:rFonts w:ascii="Times New Roman" w:hAnsi="Times New Roman" w:cs="Times New Roman"/>
          <w:sz w:val="24"/>
          <w:szCs w:val="24"/>
        </w:rPr>
      </w:pPr>
      <w:r w:rsidRPr="0016619D">
        <w:rPr>
          <w:rFonts w:ascii="Times New Roman" w:hAnsi="Times New Roman" w:cs="Times New Roman"/>
          <w:sz w:val="24"/>
          <w:szCs w:val="24"/>
        </w:rPr>
        <w:t>Name</w:t>
      </w:r>
    </w:p>
    <w:p w:rsidR="0016619D" w:rsidRPr="0016619D" w:rsidRDefault="0016619D" w:rsidP="0016619D">
      <w:pPr>
        <w:spacing w:after="0" w:line="480" w:lineRule="auto"/>
        <w:jc w:val="center"/>
        <w:rPr>
          <w:rFonts w:ascii="Times New Roman" w:hAnsi="Times New Roman" w:cs="Times New Roman"/>
          <w:sz w:val="24"/>
          <w:szCs w:val="24"/>
        </w:rPr>
      </w:pPr>
      <w:r w:rsidRPr="0016619D">
        <w:rPr>
          <w:rFonts w:ascii="Times New Roman" w:hAnsi="Times New Roman" w:cs="Times New Roman"/>
          <w:sz w:val="24"/>
          <w:szCs w:val="24"/>
        </w:rPr>
        <w:t>Institutional Affiliation</w:t>
      </w:r>
    </w:p>
    <w:p w:rsidR="0016619D" w:rsidRPr="0016619D" w:rsidRDefault="0016619D" w:rsidP="0016619D">
      <w:pPr>
        <w:spacing w:after="0" w:line="480" w:lineRule="auto"/>
        <w:rPr>
          <w:rFonts w:ascii="Times New Roman" w:hAnsi="Times New Roman" w:cs="Times New Roman"/>
          <w:sz w:val="24"/>
          <w:szCs w:val="24"/>
        </w:rPr>
      </w:pPr>
    </w:p>
    <w:p w:rsidR="0016619D" w:rsidRPr="0016619D" w:rsidRDefault="0016619D" w:rsidP="0016619D">
      <w:pPr>
        <w:spacing w:after="0" w:line="480" w:lineRule="auto"/>
        <w:rPr>
          <w:rFonts w:ascii="Times New Roman" w:hAnsi="Times New Roman" w:cs="Times New Roman"/>
          <w:sz w:val="24"/>
          <w:szCs w:val="24"/>
        </w:rPr>
      </w:pPr>
    </w:p>
    <w:p w:rsidR="0016619D" w:rsidRPr="0016619D" w:rsidRDefault="0016619D" w:rsidP="0016619D">
      <w:pPr>
        <w:spacing w:after="0" w:line="480" w:lineRule="auto"/>
        <w:rPr>
          <w:rFonts w:ascii="Times New Roman" w:hAnsi="Times New Roman" w:cs="Times New Roman"/>
          <w:sz w:val="24"/>
          <w:szCs w:val="24"/>
        </w:rPr>
      </w:pPr>
    </w:p>
    <w:p w:rsidR="0016619D" w:rsidRPr="0016619D" w:rsidRDefault="0016619D" w:rsidP="0016619D">
      <w:pPr>
        <w:spacing w:after="0" w:line="480" w:lineRule="auto"/>
        <w:rPr>
          <w:rFonts w:ascii="Times New Roman" w:hAnsi="Times New Roman" w:cs="Times New Roman"/>
          <w:sz w:val="24"/>
          <w:szCs w:val="24"/>
        </w:rPr>
      </w:pPr>
    </w:p>
    <w:p w:rsidR="0016619D" w:rsidRPr="0016619D" w:rsidRDefault="0016619D" w:rsidP="0016619D">
      <w:pPr>
        <w:spacing w:after="0" w:line="480" w:lineRule="auto"/>
        <w:rPr>
          <w:rFonts w:ascii="Times New Roman" w:hAnsi="Times New Roman" w:cs="Times New Roman"/>
          <w:sz w:val="24"/>
          <w:szCs w:val="24"/>
        </w:rPr>
      </w:pPr>
    </w:p>
    <w:p w:rsidR="0016619D" w:rsidRPr="0016619D" w:rsidRDefault="0016619D" w:rsidP="0016619D">
      <w:pPr>
        <w:spacing w:after="0" w:line="480" w:lineRule="auto"/>
        <w:rPr>
          <w:rFonts w:ascii="Times New Roman" w:hAnsi="Times New Roman" w:cs="Times New Roman"/>
          <w:sz w:val="24"/>
          <w:szCs w:val="24"/>
        </w:rPr>
      </w:pPr>
    </w:p>
    <w:p w:rsidR="0016619D" w:rsidRPr="0016619D" w:rsidRDefault="0016619D" w:rsidP="0016619D">
      <w:pPr>
        <w:spacing w:after="0" w:line="480" w:lineRule="auto"/>
        <w:rPr>
          <w:rFonts w:ascii="Times New Roman" w:hAnsi="Times New Roman" w:cs="Times New Roman"/>
          <w:sz w:val="24"/>
          <w:szCs w:val="24"/>
        </w:rPr>
      </w:pPr>
    </w:p>
    <w:p w:rsidR="0016619D" w:rsidRPr="0016619D" w:rsidRDefault="0016619D" w:rsidP="0016619D">
      <w:pPr>
        <w:spacing w:after="0" w:line="480" w:lineRule="auto"/>
        <w:rPr>
          <w:rFonts w:ascii="Times New Roman" w:hAnsi="Times New Roman" w:cs="Times New Roman"/>
          <w:sz w:val="24"/>
          <w:szCs w:val="24"/>
        </w:rPr>
      </w:pPr>
    </w:p>
    <w:p w:rsidR="0016619D" w:rsidRPr="0016619D" w:rsidRDefault="0016619D" w:rsidP="0016619D">
      <w:pPr>
        <w:spacing w:after="0" w:line="480" w:lineRule="auto"/>
        <w:rPr>
          <w:rFonts w:ascii="Times New Roman" w:hAnsi="Times New Roman" w:cs="Times New Roman"/>
          <w:sz w:val="24"/>
          <w:szCs w:val="24"/>
        </w:rPr>
      </w:pPr>
    </w:p>
    <w:p w:rsidR="0016619D" w:rsidRPr="0016619D" w:rsidRDefault="0016619D" w:rsidP="0016619D">
      <w:pPr>
        <w:spacing w:after="0" w:line="480" w:lineRule="auto"/>
        <w:rPr>
          <w:rFonts w:ascii="Times New Roman" w:hAnsi="Times New Roman" w:cs="Times New Roman"/>
          <w:sz w:val="24"/>
          <w:szCs w:val="24"/>
        </w:rPr>
      </w:pPr>
    </w:p>
    <w:p w:rsidR="0016619D" w:rsidRPr="0016619D" w:rsidRDefault="0016619D" w:rsidP="0016619D">
      <w:pPr>
        <w:spacing w:after="0" w:line="480" w:lineRule="auto"/>
        <w:rPr>
          <w:rFonts w:ascii="Times New Roman" w:hAnsi="Times New Roman" w:cs="Times New Roman"/>
          <w:sz w:val="24"/>
          <w:szCs w:val="24"/>
        </w:rPr>
      </w:pPr>
    </w:p>
    <w:p w:rsidR="0016619D" w:rsidRPr="0016619D" w:rsidRDefault="0016619D" w:rsidP="0016619D">
      <w:pPr>
        <w:spacing w:after="0" w:line="480" w:lineRule="auto"/>
        <w:rPr>
          <w:rFonts w:ascii="Times New Roman" w:hAnsi="Times New Roman" w:cs="Times New Roman"/>
          <w:sz w:val="24"/>
          <w:szCs w:val="24"/>
        </w:rPr>
      </w:pPr>
    </w:p>
    <w:p w:rsidR="0016619D" w:rsidRPr="0016619D" w:rsidRDefault="0016619D" w:rsidP="0016619D">
      <w:pPr>
        <w:spacing w:after="0" w:line="480" w:lineRule="auto"/>
        <w:rPr>
          <w:rFonts w:ascii="Times New Roman" w:hAnsi="Times New Roman" w:cs="Times New Roman"/>
          <w:sz w:val="24"/>
          <w:szCs w:val="24"/>
        </w:rPr>
      </w:pPr>
    </w:p>
    <w:p w:rsidR="0016619D" w:rsidRPr="0016619D" w:rsidRDefault="0016619D" w:rsidP="0016619D">
      <w:pPr>
        <w:spacing w:after="0" w:line="480" w:lineRule="auto"/>
        <w:rPr>
          <w:rFonts w:ascii="Times New Roman" w:hAnsi="Times New Roman" w:cs="Times New Roman"/>
          <w:sz w:val="24"/>
          <w:szCs w:val="24"/>
        </w:rPr>
      </w:pPr>
    </w:p>
    <w:p w:rsidR="0016619D" w:rsidRPr="0016619D" w:rsidRDefault="0016619D" w:rsidP="0016619D">
      <w:pPr>
        <w:spacing w:after="0" w:line="480" w:lineRule="auto"/>
        <w:rPr>
          <w:rFonts w:ascii="Times New Roman" w:hAnsi="Times New Roman" w:cs="Times New Roman"/>
          <w:sz w:val="24"/>
          <w:szCs w:val="24"/>
        </w:rPr>
      </w:pPr>
    </w:p>
    <w:p w:rsidR="00A74B8E" w:rsidRPr="0016619D" w:rsidRDefault="0047772F" w:rsidP="0016619D">
      <w:pPr>
        <w:spacing w:after="0" w:line="480" w:lineRule="auto"/>
        <w:rPr>
          <w:rFonts w:ascii="Times New Roman" w:hAnsi="Times New Roman" w:cs="Times New Roman"/>
          <w:b/>
          <w:sz w:val="24"/>
          <w:szCs w:val="24"/>
        </w:rPr>
      </w:pPr>
      <w:r w:rsidRPr="0016619D">
        <w:rPr>
          <w:rFonts w:ascii="Times New Roman" w:hAnsi="Times New Roman" w:cs="Times New Roman"/>
          <w:b/>
          <w:sz w:val="24"/>
          <w:szCs w:val="24"/>
        </w:rPr>
        <w:lastRenderedPageBreak/>
        <w:t>Introduction</w:t>
      </w:r>
    </w:p>
    <w:p w:rsidR="0047772F" w:rsidRPr="0016619D" w:rsidRDefault="00281605" w:rsidP="0016619D">
      <w:pPr>
        <w:spacing w:after="0" w:line="480" w:lineRule="auto"/>
        <w:rPr>
          <w:rFonts w:ascii="Times New Roman" w:hAnsi="Times New Roman" w:cs="Times New Roman"/>
          <w:sz w:val="24"/>
          <w:szCs w:val="24"/>
        </w:rPr>
      </w:pPr>
      <w:r w:rsidRPr="0016619D">
        <w:rPr>
          <w:rFonts w:ascii="Times New Roman" w:hAnsi="Times New Roman" w:cs="Times New Roman"/>
          <w:sz w:val="24"/>
          <w:szCs w:val="24"/>
        </w:rPr>
        <w:tab/>
        <w:t xml:space="preserve">As the global business arena continues to become more competitive, so does the practice of supply chain </w:t>
      </w:r>
      <w:proofErr w:type="gramStart"/>
      <w:r w:rsidRPr="0016619D">
        <w:rPr>
          <w:rFonts w:ascii="Times New Roman" w:hAnsi="Times New Roman" w:cs="Times New Roman"/>
          <w:sz w:val="24"/>
          <w:szCs w:val="24"/>
        </w:rPr>
        <w:t>management.</w:t>
      </w:r>
      <w:proofErr w:type="gramEnd"/>
      <w:r w:rsidRPr="0016619D">
        <w:rPr>
          <w:rFonts w:ascii="Times New Roman" w:hAnsi="Times New Roman" w:cs="Times New Roman"/>
          <w:sz w:val="24"/>
          <w:szCs w:val="24"/>
        </w:rPr>
        <w:t xml:space="preserve"> Supply</w:t>
      </w:r>
      <w:r w:rsidR="00FB4819" w:rsidRPr="0016619D">
        <w:rPr>
          <w:rFonts w:ascii="Times New Roman" w:hAnsi="Times New Roman" w:cs="Times New Roman"/>
          <w:sz w:val="24"/>
          <w:szCs w:val="24"/>
        </w:rPr>
        <w:t xml:space="preserve"> chain management refers to</w:t>
      </w:r>
      <w:r w:rsidRPr="0016619D">
        <w:rPr>
          <w:rFonts w:ascii="Times New Roman" w:hAnsi="Times New Roman" w:cs="Times New Roman"/>
          <w:sz w:val="24"/>
          <w:szCs w:val="24"/>
        </w:rPr>
        <w:t xml:space="preserve"> </w:t>
      </w:r>
      <w:r w:rsidR="00FB4819" w:rsidRPr="0016619D">
        <w:rPr>
          <w:rFonts w:ascii="Times New Roman" w:hAnsi="Times New Roman" w:cs="Times New Roman"/>
          <w:sz w:val="24"/>
          <w:szCs w:val="24"/>
        </w:rPr>
        <w:t xml:space="preserve">management techniques that aim to coordinate the many components of the supply chain right from the supply of raw materials to the delivery of finished products. The aim of these management processes is to minimize the cost incurred in the whole process as well as to increase the efficiency of all of the processes involved. However, despite efforts by management to manage the supply chain as effectively as possible, there are many obstacles related to supply chain. At the same time, researchers have identified a number of factors and processes as well as interventions that can improve the supply chain. </w:t>
      </w:r>
    </w:p>
    <w:p w:rsidR="00FB4819" w:rsidRPr="0016619D" w:rsidRDefault="00FB4819" w:rsidP="0016619D">
      <w:pPr>
        <w:spacing w:after="0" w:line="480" w:lineRule="auto"/>
        <w:rPr>
          <w:rFonts w:ascii="Times New Roman" w:hAnsi="Times New Roman" w:cs="Times New Roman"/>
          <w:b/>
          <w:sz w:val="24"/>
          <w:szCs w:val="24"/>
        </w:rPr>
      </w:pPr>
      <w:r w:rsidRPr="0016619D">
        <w:rPr>
          <w:rFonts w:ascii="Times New Roman" w:hAnsi="Times New Roman" w:cs="Times New Roman"/>
          <w:b/>
          <w:sz w:val="24"/>
          <w:szCs w:val="24"/>
        </w:rPr>
        <w:t>Improving Supply Chain Management</w:t>
      </w:r>
      <w:r w:rsidR="00D61A2E" w:rsidRPr="0016619D">
        <w:rPr>
          <w:rFonts w:ascii="Times New Roman" w:hAnsi="Times New Roman" w:cs="Times New Roman"/>
          <w:b/>
          <w:sz w:val="24"/>
          <w:szCs w:val="24"/>
        </w:rPr>
        <w:t xml:space="preserve">   </w:t>
      </w:r>
    </w:p>
    <w:p w:rsidR="00D61A2E" w:rsidRPr="0016619D" w:rsidRDefault="00D61A2E" w:rsidP="0016619D">
      <w:pPr>
        <w:spacing w:after="0" w:line="480" w:lineRule="auto"/>
        <w:rPr>
          <w:rFonts w:ascii="Times New Roman" w:hAnsi="Times New Roman" w:cs="Times New Roman"/>
          <w:sz w:val="24"/>
          <w:szCs w:val="24"/>
        </w:rPr>
      </w:pPr>
      <w:r w:rsidRPr="0016619D">
        <w:rPr>
          <w:rFonts w:ascii="Times New Roman" w:hAnsi="Times New Roman" w:cs="Times New Roman"/>
          <w:sz w:val="24"/>
          <w:szCs w:val="24"/>
        </w:rPr>
        <w:tab/>
        <w:t xml:space="preserve">Issues to do with supply chain management are increasingly gaining the attention of management executives around the world. Nevertheless, achieving efficiency in supply chain management gets difficult everyday as manufacturing and distribution networks become complex by the day. At the same time, the amount of risks involved in the supply chain continue to increase and as such, there is need for a lot of transparency to enable effective coordination of the </w:t>
      </w:r>
      <w:r w:rsidR="00217DFB" w:rsidRPr="0016619D">
        <w:rPr>
          <w:rFonts w:ascii="Times New Roman" w:hAnsi="Times New Roman" w:cs="Times New Roman"/>
          <w:sz w:val="24"/>
          <w:szCs w:val="24"/>
        </w:rPr>
        <w:t xml:space="preserve">entire system. A good supply chain system is important and critical to companies achieving market advantages and exploiting numerous opportunities in the emerging markets. The overall result of such improvements is growth and increase in the level of profitability. </w:t>
      </w:r>
    </w:p>
    <w:p w:rsidR="00217DFB" w:rsidRPr="0016619D" w:rsidRDefault="00217DFB" w:rsidP="0016619D">
      <w:pPr>
        <w:spacing w:after="0" w:line="480" w:lineRule="auto"/>
        <w:rPr>
          <w:rFonts w:ascii="Times New Roman" w:hAnsi="Times New Roman" w:cs="Times New Roman"/>
          <w:sz w:val="24"/>
          <w:szCs w:val="24"/>
        </w:rPr>
      </w:pPr>
      <w:r w:rsidRPr="0016619D">
        <w:rPr>
          <w:rFonts w:ascii="Times New Roman" w:hAnsi="Times New Roman" w:cs="Times New Roman"/>
          <w:sz w:val="24"/>
          <w:szCs w:val="24"/>
        </w:rPr>
        <w:tab/>
        <w:t xml:space="preserve">One intervention for improving supply chain management lies in the management of inventory. </w:t>
      </w:r>
      <w:r w:rsidR="00CC1077" w:rsidRPr="0016619D">
        <w:rPr>
          <w:rFonts w:ascii="Times New Roman" w:hAnsi="Times New Roman" w:cs="Times New Roman"/>
          <w:sz w:val="24"/>
          <w:szCs w:val="24"/>
        </w:rPr>
        <w:t>Many production processes are delayed as a result of lack of in</w:t>
      </w:r>
      <w:r w:rsidR="002F0833" w:rsidRPr="0016619D">
        <w:rPr>
          <w:rFonts w:ascii="Times New Roman" w:hAnsi="Times New Roman" w:cs="Times New Roman"/>
          <w:sz w:val="24"/>
          <w:szCs w:val="24"/>
        </w:rPr>
        <w:t>ventory. Manufacturers</w:t>
      </w:r>
      <w:r w:rsidR="00CC1077" w:rsidRPr="0016619D">
        <w:rPr>
          <w:rFonts w:ascii="Times New Roman" w:hAnsi="Times New Roman" w:cs="Times New Roman"/>
          <w:sz w:val="24"/>
          <w:szCs w:val="24"/>
        </w:rPr>
        <w:t xml:space="preserve"> may </w:t>
      </w:r>
      <w:r w:rsidR="002F0833" w:rsidRPr="0016619D">
        <w:rPr>
          <w:rFonts w:ascii="Times New Roman" w:hAnsi="Times New Roman" w:cs="Times New Roman"/>
          <w:sz w:val="24"/>
          <w:szCs w:val="24"/>
        </w:rPr>
        <w:t>realize</w:t>
      </w:r>
      <w:r w:rsidR="00CC1077" w:rsidRPr="0016619D">
        <w:rPr>
          <w:rFonts w:ascii="Times New Roman" w:hAnsi="Times New Roman" w:cs="Times New Roman"/>
          <w:sz w:val="24"/>
          <w:szCs w:val="24"/>
        </w:rPr>
        <w:t xml:space="preserve"> late into the process that certain parts or components required in the manufacturing process are missing. Therefore, the entire process must come to a </w:t>
      </w:r>
      <w:r w:rsidR="002F0833" w:rsidRPr="0016619D">
        <w:rPr>
          <w:rFonts w:ascii="Times New Roman" w:hAnsi="Times New Roman" w:cs="Times New Roman"/>
          <w:sz w:val="24"/>
          <w:szCs w:val="24"/>
        </w:rPr>
        <w:t>standstill</w:t>
      </w:r>
      <w:r w:rsidR="00CC1077" w:rsidRPr="0016619D">
        <w:rPr>
          <w:rFonts w:ascii="Times New Roman" w:hAnsi="Times New Roman" w:cs="Times New Roman"/>
          <w:sz w:val="24"/>
          <w:szCs w:val="24"/>
        </w:rPr>
        <w:t xml:space="preserve"> to await the delivery </w:t>
      </w:r>
      <w:r w:rsidR="00CC1077" w:rsidRPr="0016619D">
        <w:rPr>
          <w:rFonts w:ascii="Times New Roman" w:hAnsi="Times New Roman" w:cs="Times New Roman"/>
          <w:sz w:val="24"/>
          <w:szCs w:val="24"/>
        </w:rPr>
        <w:lastRenderedPageBreak/>
        <w:t xml:space="preserve">of the missing stock. Today’s market has become highly competitive as customers have wider options to choose from their preferred products. Some products are so similar and remain undifferentiated in terms of make-up and even price so that the only differentiating factor between </w:t>
      </w:r>
      <w:r w:rsidR="002F0833" w:rsidRPr="0016619D">
        <w:rPr>
          <w:rFonts w:ascii="Times New Roman" w:hAnsi="Times New Roman" w:cs="Times New Roman"/>
          <w:sz w:val="24"/>
          <w:szCs w:val="24"/>
        </w:rPr>
        <w:t>products</w:t>
      </w:r>
      <w:r w:rsidR="00CC1077" w:rsidRPr="0016619D">
        <w:rPr>
          <w:rFonts w:ascii="Times New Roman" w:hAnsi="Times New Roman" w:cs="Times New Roman"/>
          <w:sz w:val="24"/>
          <w:szCs w:val="24"/>
        </w:rPr>
        <w:t xml:space="preserve"> from shop A from that of shop B is the amount of time required for delivery</w:t>
      </w:r>
      <w:r w:rsidR="00673B4C" w:rsidRPr="0016619D">
        <w:rPr>
          <w:rFonts w:ascii="Times New Roman" w:hAnsi="Times New Roman" w:cs="Times New Roman"/>
          <w:sz w:val="24"/>
          <w:szCs w:val="24"/>
        </w:rPr>
        <w:t xml:space="preserve"> (</w:t>
      </w:r>
      <w:proofErr w:type="spellStart"/>
      <w:r w:rsidR="00673B4C" w:rsidRPr="00BF00E6">
        <w:rPr>
          <w:rFonts w:ascii="Times New Roman" w:eastAsia="Times New Roman" w:hAnsi="Times New Roman" w:cs="Times New Roman"/>
          <w:sz w:val="24"/>
          <w:szCs w:val="24"/>
        </w:rPr>
        <w:t>Kouvel</w:t>
      </w:r>
      <w:r w:rsidR="00673B4C" w:rsidRPr="0016619D">
        <w:rPr>
          <w:rFonts w:ascii="Times New Roman" w:eastAsia="Times New Roman" w:hAnsi="Times New Roman" w:cs="Times New Roman"/>
          <w:sz w:val="24"/>
          <w:szCs w:val="24"/>
        </w:rPr>
        <w:t>is</w:t>
      </w:r>
      <w:proofErr w:type="spellEnd"/>
      <w:r w:rsidR="00673B4C" w:rsidRPr="0016619D">
        <w:rPr>
          <w:rFonts w:ascii="Times New Roman" w:eastAsia="Times New Roman" w:hAnsi="Times New Roman" w:cs="Times New Roman"/>
          <w:sz w:val="24"/>
          <w:szCs w:val="24"/>
        </w:rPr>
        <w:t xml:space="preserve">, Chambers &amp; Wang, </w:t>
      </w:r>
      <w:r w:rsidR="00673B4C" w:rsidRPr="00BF00E6">
        <w:rPr>
          <w:rFonts w:ascii="Times New Roman" w:eastAsia="Times New Roman" w:hAnsi="Times New Roman" w:cs="Times New Roman"/>
          <w:sz w:val="24"/>
          <w:szCs w:val="24"/>
        </w:rPr>
        <w:t>2006</w:t>
      </w:r>
      <w:r w:rsidR="00673B4C" w:rsidRPr="0016619D">
        <w:rPr>
          <w:rFonts w:ascii="Times New Roman" w:eastAsia="Times New Roman" w:hAnsi="Times New Roman" w:cs="Times New Roman"/>
          <w:sz w:val="24"/>
          <w:szCs w:val="24"/>
        </w:rPr>
        <w:t>)</w:t>
      </w:r>
      <w:r w:rsidR="00CC1077" w:rsidRPr="0016619D">
        <w:rPr>
          <w:rFonts w:ascii="Times New Roman" w:hAnsi="Times New Roman" w:cs="Times New Roman"/>
          <w:sz w:val="24"/>
          <w:szCs w:val="24"/>
        </w:rPr>
        <w:t xml:space="preserve">. Therefore, a key strategy for increasing supply chain </w:t>
      </w:r>
      <w:r w:rsidR="002F0833" w:rsidRPr="0016619D">
        <w:rPr>
          <w:rFonts w:ascii="Times New Roman" w:hAnsi="Times New Roman" w:cs="Times New Roman"/>
          <w:sz w:val="24"/>
          <w:szCs w:val="24"/>
        </w:rPr>
        <w:t>management</w:t>
      </w:r>
      <w:r w:rsidR="00CC1077" w:rsidRPr="0016619D">
        <w:rPr>
          <w:rFonts w:ascii="Times New Roman" w:hAnsi="Times New Roman" w:cs="Times New Roman"/>
          <w:sz w:val="24"/>
          <w:szCs w:val="24"/>
        </w:rPr>
        <w:t xml:space="preserve"> is effective </w:t>
      </w:r>
      <w:r w:rsidR="002F0833" w:rsidRPr="0016619D">
        <w:rPr>
          <w:rFonts w:ascii="Times New Roman" w:hAnsi="Times New Roman" w:cs="Times New Roman"/>
          <w:sz w:val="24"/>
          <w:szCs w:val="24"/>
        </w:rPr>
        <w:t>inventory</w:t>
      </w:r>
      <w:r w:rsidR="00CC1077" w:rsidRPr="0016619D">
        <w:rPr>
          <w:rFonts w:ascii="Times New Roman" w:hAnsi="Times New Roman" w:cs="Times New Roman"/>
          <w:sz w:val="24"/>
          <w:szCs w:val="24"/>
        </w:rPr>
        <w:t xml:space="preserve"> management. </w:t>
      </w:r>
      <w:r w:rsidR="002F0833" w:rsidRPr="0016619D">
        <w:rPr>
          <w:rFonts w:ascii="Times New Roman" w:hAnsi="Times New Roman" w:cs="Times New Roman"/>
          <w:sz w:val="24"/>
          <w:szCs w:val="24"/>
        </w:rPr>
        <w:t>Businesses</w:t>
      </w:r>
      <w:r w:rsidR="00CC1077" w:rsidRPr="0016619D">
        <w:rPr>
          <w:rFonts w:ascii="Times New Roman" w:hAnsi="Times New Roman" w:cs="Times New Roman"/>
          <w:sz w:val="24"/>
          <w:szCs w:val="24"/>
        </w:rPr>
        <w:t xml:space="preserve"> must know at all times the amount of stock they have left and as such, make effort to restock before they run out completely. Availability </w:t>
      </w:r>
      <w:r w:rsidR="002F0833" w:rsidRPr="0016619D">
        <w:rPr>
          <w:rFonts w:ascii="Times New Roman" w:hAnsi="Times New Roman" w:cs="Times New Roman"/>
          <w:sz w:val="24"/>
          <w:szCs w:val="24"/>
        </w:rPr>
        <w:t xml:space="preserve">of stock </w:t>
      </w:r>
      <w:r w:rsidR="00CC1077" w:rsidRPr="0016619D">
        <w:rPr>
          <w:rFonts w:ascii="Times New Roman" w:hAnsi="Times New Roman" w:cs="Times New Roman"/>
          <w:sz w:val="24"/>
          <w:szCs w:val="24"/>
        </w:rPr>
        <w:t xml:space="preserve">translates to </w:t>
      </w:r>
      <w:r w:rsidR="002F0833" w:rsidRPr="0016619D">
        <w:rPr>
          <w:rFonts w:ascii="Times New Roman" w:hAnsi="Times New Roman" w:cs="Times New Roman"/>
          <w:sz w:val="24"/>
          <w:szCs w:val="24"/>
        </w:rPr>
        <w:t>efficient delivery</w:t>
      </w:r>
      <w:r w:rsidR="0016619D" w:rsidRPr="0016619D">
        <w:rPr>
          <w:rFonts w:ascii="Times New Roman" w:hAnsi="Times New Roman" w:cs="Times New Roman"/>
          <w:sz w:val="24"/>
          <w:szCs w:val="24"/>
        </w:rPr>
        <w:t xml:space="preserve"> of goods and services</w:t>
      </w:r>
      <w:r w:rsidR="002F0833" w:rsidRPr="0016619D">
        <w:rPr>
          <w:rFonts w:ascii="Times New Roman" w:hAnsi="Times New Roman" w:cs="Times New Roman"/>
          <w:sz w:val="24"/>
          <w:szCs w:val="24"/>
        </w:rPr>
        <w:t xml:space="preserve">. </w:t>
      </w:r>
    </w:p>
    <w:p w:rsidR="002F0833" w:rsidRPr="0016619D" w:rsidRDefault="002F0833" w:rsidP="0016619D">
      <w:pPr>
        <w:spacing w:after="0" w:line="480" w:lineRule="auto"/>
        <w:rPr>
          <w:rFonts w:ascii="Times New Roman" w:hAnsi="Times New Roman" w:cs="Times New Roman"/>
          <w:sz w:val="24"/>
          <w:szCs w:val="24"/>
        </w:rPr>
      </w:pPr>
      <w:r w:rsidRPr="0016619D">
        <w:rPr>
          <w:rFonts w:ascii="Times New Roman" w:hAnsi="Times New Roman" w:cs="Times New Roman"/>
          <w:sz w:val="24"/>
          <w:szCs w:val="24"/>
        </w:rPr>
        <w:tab/>
        <w:t xml:space="preserve">A second intervention is that of improving the network of distribution for the given products. </w:t>
      </w:r>
      <w:r w:rsidR="0023149B" w:rsidRPr="0016619D">
        <w:rPr>
          <w:rFonts w:ascii="Times New Roman" w:hAnsi="Times New Roman" w:cs="Times New Roman"/>
          <w:sz w:val="24"/>
          <w:szCs w:val="24"/>
        </w:rPr>
        <w:t xml:space="preserve">A company’s distribution network acts as the fulcrum upon which the system of supply chain is built. Distribution processes affect every other process in the supply chain system including a company’s sales strategy as well as tracking of delivery. Therefore, it should be the main aim of supply chain management to improve processes in the distribution networks. Management should be able to view all of the essential parts of the distribution chain and devise strategies that will ensure that they all work together in tandem and harmony. </w:t>
      </w:r>
      <w:r w:rsidR="004565A3" w:rsidRPr="0016619D">
        <w:rPr>
          <w:rFonts w:ascii="Times New Roman" w:hAnsi="Times New Roman" w:cs="Times New Roman"/>
          <w:sz w:val="24"/>
          <w:szCs w:val="24"/>
        </w:rPr>
        <w:t xml:space="preserve">An example is a purchasing software, which a manager in supply chain must analyze and determine whether it is effective as a delivery mechanism. For instance, does the software </w:t>
      </w:r>
      <w:r w:rsidR="00E11FF3" w:rsidRPr="0016619D">
        <w:rPr>
          <w:rFonts w:ascii="Times New Roman" w:hAnsi="Times New Roman" w:cs="Times New Roman"/>
          <w:sz w:val="24"/>
          <w:szCs w:val="24"/>
        </w:rPr>
        <w:t xml:space="preserve">communicate clearly with the manager at the warehouse or the foreman at production? If the software is not found to be as effective as would be desired, then amicable solutions should be sought and implemented. </w:t>
      </w:r>
    </w:p>
    <w:p w:rsidR="00217DFB" w:rsidRPr="0016619D" w:rsidRDefault="00614746" w:rsidP="0016619D">
      <w:pPr>
        <w:spacing w:after="0" w:line="480" w:lineRule="auto"/>
        <w:rPr>
          <w:rFonts w:ascii="Times New Roman" w:hAnsi="Times New Roman" w:cs="Times New Roman"/>
          <w:sz w:val="24"/>
          <w:szCs w:val="24"/>
        </w:rPr>
      </w:pPr>
      <w:r w:rsidRPr="0016619D">
        <w:rPr>
          <w:rFonts w:ascii="Times New Roman" w:hAnsi="Times New Roman" w:cs="Times New Roman"/>
          <w:sz w:val="24"/>
          <w:szCs w:val="24"/>
        </w:rPr>
        <w:tab/>
        <w:t xml:space="preserve">Related to improving the distribution network is devising a distribution strategy. An effective distribution strategy is one that reduces decay of a product and improves customer service. Companies involved in supply chain should devise a good and practical blueprint to guide them on how they distribute products and services with the intent of increasing </w:t>
      </w:r>
      <w:r w:rsidRPr="0016619D">
        <w:rPr>
          <w:rFonts w:ascii="Times New Roman" w:hAnsi="Times New Roman" w:cs="Times New Roman"/>
          <w:sz w:val="24"/>
          <w:szCs w:val="24"/>
        </w:rPr>
        <w:lastRenderedPageBreak/>
        <w:t xml:space="preserve">profitability </w:t>
      </w:r>
      <w:r w:rsidR="004E2183" w:rsidRPr="0016619D">
        <w:rPr>
          <w:rFonts w:ascii="Times New Roman" w:hAnsi="Times New Roman" w:cs="Times New Roman"/>
          <w:sz w:val="24"/>
          <w:szCs w:val="24"/>
        </w:rPr>
        <w:t xml:space="preserve">by lowering costs and utilizing assets strategically. Some </w:t>
      </w:r>
      <w:r w:rsidR="00EF1CFA" w:rsidRPr="0016619D">
        <w:rPr>
          <w:rFonts w:ascii="Times New Roman" w:hAnsi="Times New Roman" w:cs="Times New Roman"/>
          <w:sz w:val="24"/>
          <w:szCs w:val="24"/>
        </w:rPr>
        <w:t xml:space="preserve">of the factors that </w:t>
      </w:r>
      <w:r w:rsidR="004E2183" w:rsidRPr="0016619D">
        <w:rPr>
          <w:rFonts w:ascii="Times New Roman" w:hAnsi="Times New Roman" w:cs="Times New Roman"/>
          <w:sz w:val="24"/>
          <w:szCs w:val="24"/>
        </w:rPr>
        <w:t xml:space="preserve">management should consider when making a distribution strategy is factors such as cross-docks, warehouses, production facilities, transport system, customers, and the number, location, and network of suppliers. Customers should be considered in all of </w:t>
      </w:r>
      <w:r w:rsidR="00EF1CFA" w:rsidRPr="0016619D">
        <w:rPr>
          <w:rFonts w:ascii="Times New Roman" w:hAnsi="Times New Roman" w:cs="Times New Roman"/>
          <w:sz w:val="24"/>
          <w:szCs w:val="24"/>
        </w:rPr>
        <w:t>their</w:t>
      </w:r>
      <w:r w:rsidR="004E2183" w:rsidRPr="0016619D">
        <w:rPr>
          <w:rFonts w:ascii="Times New Roman" w:hAnsi="Times New Roman" w:cs="Times New Roman"/>
          <w:sz w:val="24"/>
          <w:szCs w:val="24"/>
        </w:rPr>
        <w:t xml:space="preserve"> demographics so that companies can make relevant decisions regarding each of their customers. For instance, customers staying in a certain region with particular characteristics should be borne in mind compared to others with different characteristics</w:t>
      </w:r>
      <w:r w:rsidR="0016619D" w:rsidRPr="0016619D">
        <w:rPr>
          <w:rFonts w:ascii="Times New Roman" w:hAnsi="Times New Roman" w:cs="Times New Roman"/>
          <w:sz w:val="24"/>
          <w:szCs w:val="24"/>
        </w:rPr>
        <w:t xml:space="preserve"> (</w:t>
      </w:r>
      <w:proofErr w:type="spellStart"/>
      <w:r w:rsidR="0016619D" w:rsidRPr="0016619D">
        <w:rPr>
          <w:rFonts w:ascii="Times New Roman" w:eastAsia="Times New Roman" w:hAnsi="Times New Roman" w:cs="Times New Roman"/>
          <w:sz w:val="24"/>
          <w:szCs w:val="24"/>
        </w:rPr>
        <w:t>Simchi</w:t>
      </w:r>
      <w:proofErr w:type="spellEnd"/>
      <w:r w:rsidR="0016619D" w:rsidRPr="0016619D">
        <w:rPr>
          <w:rFonts w:ascii="Times New Roman" w:eastAsia="Times New Roman" w:hAnsi="Times New Roman" w:cs="Times New Roman"/>
          <w:sz w:val="24"/>
          <w:szCs w:val="24"/>
        </w:rPr>
        <w:t xml:space="preserve">-Levi, </w:t>
      </w:r>
      <w:proofErr w:type="spellStart"/>
      <w:r w:rsidR="0016619D" w:rsidRPr="0016619D">
        <w:rPr>
          <w:rFonts w:ascii="Times New Roman" w:eastAsia="Times New Roman" w:hAnsi="Times New Roman" w:cs="Times New Roman"/>
          <w:sz w:val="24"/>
          <w:szCs w:val="24"/>
        </w:rPr>
        <w:t>Kaminsky</w:t>
      </w:r>
      <w:proofErr w:type="spellEnd"/>
      <w:r w:rsidR="0016619D" w:rsidRPr="0016619D">
        <w:rPr>
          <w:rFonts w:ascii="Times New Roman" w:eastAsia="Times New Roman" w:hAnsi="Times New Roman" w:cs="Times New Roman"/>
          <w:sz w:val="24"/>
          <w:szCs w:val="24"/>
        </w:rPr>
        <w:t xml:space="preserve"> &amp; </w:t>
      </w:r>
      <w:proofErr w:type="spellStart"/>
      <w:r w:rsidR="0016619D" w:rsidRPr="0016619D">
        <w:rPr>
          <w:rFonts w:ascii="Times New Roman" w:eastAsia="Times New Roman" w:hAnsi="Times New Roman" w:cs="Times New Roman"/>
          <w:sz w:val="24"/>
          <w:szCs w:val="24"/>
        </w:rPr>
        <w:t>Simchi-levi</w:t>
      </w:r>
      <w:proofErr w:type="spellEnd"/>
      <w:r w:rsidR="0016619D" w:rsidRPr="0016619D">
        <w:rPr>
          <w:rFonts w:ascii="Times New Roman" w:eastAsia="Times New Roman" w:hAnsi="Times New Roman" w:cs="Times New Roman"/>
          <w:sz w:val="24"/>
          <w:szCs w:val="24"/>
        </w:rPr>
        <w:t xml:space="preserve">, </w:t>
      </w:r>
      <w:r w:rsidR="0016619D" w:rsidRPr="00BF00E6">
        <w:rPr>
          <w:rFonts w:ascii="Times New Roman" w:eastAsia="Times New Roman" w:hAnsi="Times New Roman" w:cs="Times New Roman"/>
          <w:sz w:val="24"/>
          <w:szCs w:val="24"/>
        </w:rPr>
        <w:t>2007</w:t>
      </w:r>
      <w:r w:rsidR="0016619D" w:rsidRPr="0016619D">
        <w:rPr>
          <w:rFonts w:ascii="Times New Roman" w:eastAsia="Times New Roman" w:hAnsi="Times New Roman" w:cs="Times New Roman"/>
          <w:sz w:val="24"/>
          <w:szCs w:val="24"/>
        </w:rPr>
        <w:t>)</w:t>
      </w:r>
      <w:r w:rsidR="004E2183" w:rsidRPr="0016619D">
        <w:rPr>
          <w:rFonts w:ascii="Times New Roman" w:hAnsi="Times New Roman" w:cs="Times New Roman"/>
          <w:sz w:val="24"/>
          <w:szCs w:val="24"/>
        </w:rPr>
        <w:t xml:space="preserve">. </w:t>
      </w:r>
      <w:r w:rsidR="00EF1CFA" w:rsidRPr="0016619D">
        <w:rPr>
          <w:rFonts w:ascii="Times New Roman" w:hAnsi="Times New Roman" w:cs="Times New Roman"/>
          <w:sz w:val="24"/>
          <w:szCs w:val="24"/>
        </w:rPr>
        <w:t xml:space="preserve">The essence of an effective distribution strategy, therefore, is one that is fast enough, efficient, and cost effective and ensures that customers are well satisfied with the manner and quality in which they get their goods. </w:t>
      </w:r>
    </w:p>
    <w:p w:rsidR="00EF1CFA" w:rsidRPr="0016619D" w:rsidRDefault="00EF1CFA" w:rsidP="0016619D">
      <w:pPr>
        <w:spacing w:after="0" w:line="480" w:lineRule="auto"/>
        <w:rPr>
          <w:rFonts w:ascii="Times New Roman" w:hAnsi="Times New Roman" w:cs="Times New Roman"/>
          <w:sz w:val="24"/>
          <w:szCs w:val="24"/>
        </w:rPr>
      </w:pPr>
      <w:r w:rsidRPr="0016619D">
        <w:rPr>
          <w:rFonts w:ascii="Times New Roman" w:hAnsi="Times New Roman" w:cs="Times New Roman"/>
          <w:sz w:val="24"/>
          <w:szCs w:val="24"/>
        </w:rPr>
        <w:tab/>
        <w:t xml:space="preserve">The other intervention is for management to segregate its corporate supply chain strategies. Different companies have different business strategies including product innovation, cost leadership, or superior service. Whichever strategy a company may choose to adopt, management should ensure that the supply chain process plays its role to deliver at the key points of either strategy. To achieve this, supply chain management should get all leaders from involved sections of the chain to a common platform where they shall share define and adopt a common strategy of the supply chain that works for all of them. These leaders must provide relevant information on their expectations of the company and the company should provide its expectations of them as well. The marketing department must also provide information on customer needs, demands, and preferences and identify differences in these needs among customers. The manufacturing sections and supply chain system must work together to identify innovative services and products that will meet and satisfy all of the customers’ needs while keeping costs low. </w:t>
      </w:r>
    </w:p>
    <w:p w:rsidR="00DC5A62" w:rsidRPr="0016619D" w:rsidRDefault="00DC5A62" w:rsidP="0016619D">
      <w:pPr>
        <w:spacing w:after="0" w:line="480" w:lineRule="auto"/>
        <w:rPr>
          <w:rFonts w:ascii="Times New Roman" w:hAnsi="Times New Roman" w:cs="Times New Roman"/>
          <w:sz w:val="24"/>
          <w:szCs w:val="24"/>
        </w:rPr>
      </w:pPr>
      <w:r w:rsidRPr="0016619D">
        <w:rPr>
          <w:rFonts w:ascii="Times New Roman" w:hAnsi="Times New Roman" w:cs="Times New Roman"/>
          <w:sz w:val="24"/>
          <w:szCs w:val="24"/>
        </w:rPr>
        <w:lastRenderedPageBreak/>
        <w:tab/>
        <w:t xml:space="preserve">Control of supplier cash is another intervention that can serve to improve the supply chain process and management. Companies should exploit the many insights of contract payments for suppliers. Consequently, companies should avoid purchasing unnecessary stock and this can be achieved through automated processing of order. What this means is that customer orders are received and analyzed through automated processes so that they provide companies with information on the stock mostly on demand and the stock that is not in demand. </w:t>
      </w:r>
      <w:r w:rsidR="00914BD4" w:rsidRPr="0016619D">
        <w:rPr>
          <w:rFonts w:ascii="Times New Roman" w:hAnsi="Times New Roman" w:cs="Times New Roman"/>
          <w:sz w:val="24"/>
          <w:szCs w:val="24"/>
        </w:rPr>
        <w:t xml:space="preserve">Such automated ordering system will also help reduce costs that may emerge from correction or cancellation of orders, which will eventually reduce costs of </w:t>
      </w:r>
      <w:r w:rsidR="00F0260A" w:rsidRPr="0016619D">
        <w:rPr>
          <w:rFonts w:ascii="Times New Roman" w:hAnsi="Times New Roman" w:cs="Times New Roman"/>
          <w:sz w:val="24"/>
          <w:szCs w:val="24"/>
        </w:rPr>
        <w:t>the production</w:t>
      </w:r>
      <w:r w:rsidR="00914BD4" w:rsidRPr="0016619D">
        <w:rPr>
          <w:rFonts w:ascii="Times New Roman" w:hAnsi="Times New Roman" w:cs="Times New Roman"/>
          <w:sz w:val="24"/>
          <w:szCs w:val="24"/>
        </w:rPr>
        <w:t xml:space="preserve"> and delivery process. </w:t>
      </w:r>
    </w:p>
    <w:p w:rsidR="00F0260A" w:rsidRPr="0016619D" w:rsidRDefault="00F0260A" w:rsidP="0016619D">
      <w:pPr>
        <w:spacing w:after="0" w:line="480" w:lineRule="auto"/>
        <w:rPr>
          <w:rFonts w:ascii="Times New Roman" w:hAnsi="Times New Roman" w:cs="Times New Roman"/>
          <w:sz w:val="24"/>
          <w:szCs w:val="24"/>
        </w:rPr>
      </w:pPr>
      <w:r w:rsidRPr="0016619D">
        <w:rPr>
          <w:rFonts w:ascii="Times New Roman" w:hAnsi="Times New Roman" w:cs="Times New Roman"/>
          <w:sz w:val="24"/>
          <w:szCs w:val="24"/>
        </w:rPr>
        <w:tab/>
        <w:t xml:space="preserve">Supply chain management can be improved by controlling expenses associated with operations. Problems with operations emerge due to discrepancies in the </w:t>
      </w:r>
      <w:r w:rsidR="001F6A47" w:rsidRPr="0016619D">
        <w:rPr>
          <w:rFonts w:ascii="Times New Roman" w:hAnsi="Times New Roman" w:cs="Times New Roman"/>
          <w:sz w:val="24"/>
          <w:szCs w:val="24"/>
        </w:rPr>
        <w:t xml:space="preserve">system. For instance, instead of just correcting an incorrect order, </w:t>
      </w:r>
      <w:r w:rsidR="005A3C3D" w:rsidRPr="0016619D">
        <w:rPr>
          <w:rFonts w:ascii="Times New Roman" w:hAnsi="Times New Roman" w:cs="Times New Roman"/>
          <w:sz w:val="24"/>
          <w:szCs w:val="24"/>
        </w:rPr>
        <w:t xml:space="preserve">management should investigate and identify the origin of the error and deal with it at the origin. It could be a faulty inventory system, an incompetent employee, or poor methods of analyzing data and information from customers. </w:t>
      </w:r>
    </w:p>
    <w:p w:rsidR="00535385" w:rsidRPr="0016619D" w:rsidRDefault="00535385" w:rsidP="0016619D">
      <w:pPr>
        <w:spacing w:after="0" w:line="480" w:lineRule="auto"/>
        <w:rPr>
          <w:rFonts w:ascii="Times New Roman" w:eastAsia="Times New Roman" w:hAnsi="Times New Roman" w:cs="Times New Roman"/>
          <w:sz w:val="24"/>
          <w:szCs w:val="24"/>
        </w:rPr>
      </w:pPr>
      <w:r w:rsidRPr="0016619D">
        <w:rPr>
          <w:rFonts w:ascii="Times New Roman" w:hAnsi="Times New Roman" w:cs="Times New Roman"/>
          <w:sz w:val="24"/>
          <w:szCs w:val="24"/>
        </w:rPr>
        <w:tab/>
        <w:t>Modernizing a supply chain system is tantamount to improving supply chain management. Companies should invest in sophisticated system for supply chain management. Improved systems should include elements of accuracy, fast, and efficiency in the departments of manufacturing, procurement, marketing, and delivery among others. The supply chain system should be able to merge operational aspects with analytical capabilities, effective and multi-</w:t>
      </w:r>
      <w:r w:rsidR="003F0E22" w:rsidRPr="0016619D">
        <w:rPr>
          <w:rFonts w:ascii="Times New Roman" w:hAnsi="Times New Roman" w:cs="Times New Roman"/>
          <w:sz w:val="24"/>
          <w:szCs w:val="24"/>
        </w:rPr>
        <w:t>function</w:t>
      </w:r>
      <w:r w:rsidRPr="0016619D">
        <w:rPr>
          <w:rFonts w:ascii="Times New Roman" w:hAnsi="Times New Roman" w:cs="Times New Roman"/>
          <w:sz w:val="24"/>
          <w:szCs w:val="24"/>
        </w:rPr>
        <w:t xml:space="preserve"> decision making abilities, and data-driven information</w:t>
      </w:r>
      <w:r w:rsidR="00B9561B" w:rsidRPr="0016619D">
        <w:rPr>
          <w:rFonts w:ascii="Times New Roman" w:hAnsi="Times New Roman" w:cs="Times New Roman"/>
          <w:sz w:val="24"/>
          <w:szCs w:val="24"/>
        </w:rPr>
        <w:t xml:space="preserve"> (</w:t>
      </w:r>
      <w:proofErr w:type="spellStart"/>
      <w:r w:rsidR="0016619D" w:rsidRPr="0016619D">
        <w:rPr>
          <w:rFonts w:ascii="Times New Roman" w:eastAsia="Times New Roman" w:hAnsi="Times New Roman" w:cs="Times New Roman"/>
          <w:sz w:val="24"/>
          <w:szCs w:val="24"/>
        </w:rPr>
        <w:t>Ketchen</w:t>
      </w:r>
      <w:proofErr w:type="spellEnd"/>
      <w:r w:rsidR="0016619D" w:rsidRPr="0016619D">
        <w:rPr>
          <w:rFonts w:ascii="Times New Roman" w:eastAsia="Times New Roman" w:hAnsi="Times New Roman" w:cs="Times New Roman"/>
          <w:sz w:val="24"/>
          <w:szCs w:val="24"/>
        </w:rPr>
        <w:t xml:space="preserve">, &amp; </w:t>
      </w:r>
      <w:proofErr w:type="spellStart"/>
      <w:r w:rsidR="0016619D" w:rsidRPr="0016619D">
        <w:rPr>
          <w:rFonts w:ascii="Times New Roman" w:eastAsia="Times New Roman" w:hAnsi="Times New Roman" w:cs="Times New Roman"/>
          <w:sz w:val="24"/>
          <w:szCs w:val="24"/>
        </w:rPr>
        <w:t>Hult</w:t>
      </w:r>
      <w:proofErr w:type="spellEnd"/>
      <w:r w:rsidR="0016619D" w:rsidRPr="0016619D">
        <w:rPr>
          <w:rFonts w:ascii="Times New Roman" w:eastAsia="Times New Roman" w:hAnsi="Times New Roman" w:cs="Times New Roman"/>
          <w:sz w:val="24"/>
          <w:szCs w:val="24"/>
        </w:rPr>
        <w:t>, 2006)</w:t>
      </w:r>
      <w:r w:rsidRPr="0016619D">
        <w:rPr>
          <w:rFonts w:ascii="Times New Roman" w:hAnsi="Times New Roman" w:cs="Times New Roman"/>
          <w:sz w:val="24"/>
          <w:szCs w:val="24"/>
        </w:rPr>
        <w:t xml:space="preserve">. Companies should invest in functions of information technology and ensure to obtain the latest and most effective technological tools to improve information analysis and dissemination. </w:t>
      </w:r>
      <w:r w:rsidR="003F0E22" w:rsidRPr="0016619D">
        <w:rPr>
          <w:rFonts w:ascii="Times New Roman" w:hAnsi="Times New Roman" w:cs="Times New Roman"/>
          <w:sz w:val="24"/>
          <w:szCs w:val="24"/>
        </w:rPr>
        <w:t xml:space="preserve">Management should ensure that they develop supply chain technology systems that allow for collaborated and analytical decision making. </w:t>
      </w:r>
    </w:p>
    <w:p w:rsidR="00484A2C" w:rsidRPr="0016619D" w:rsidRDefault="00484A2C" w:rsidP="0016619D">
      <w:pPr>
        <w:spacing w:after="0" w:line="480" w:lineRule="auto"/>
        <w:rPr>
          <w:rFonts w:ascii="Times New Roman" w:hAnsi="Times New Roman" w:cs="Times New Roman"/>
          <w:sz w:val="24"/>
          <w:szCs w:val="24"/>
        </w:rPr>
      </w:pPr>
      <w:r w:rsidRPr="0016619D">
        <w:rPr>
          <w:rFonts w:ascii="Times New Roman" w:hAnsi="Times New Roman" w:cs="Times New Roman"/>
          <w:sz w:val="24"/>
          <w:szCs w:val="24"/>
        </w:rPr>
        <w:lastRenderedPageBreak/>
        <w:tab/>
        <w:t xml:space="preserve">The final intervention would be for a company to set performance benchmarks for the company. Management would provide different incentives for various sections and departments of the supply chain to encourage and motivate them to provide the biggest possible value for the company. </w:t>
      </w:r>
      <w:r w:rsidR="0016336E" w:rsidRPr="0016619D">
        <w:rPr>
          <w:rFonts w:ascii="Times New Roman" w:hAnsi="Times New Roman" w:cs="Times New Roman"/>
          <w:sz w:val="24"/>
          <w:szCs w:val="24"/>
        </w:rPr>
        <w:t xml:space="preserve">These efforts should be made while securing the company from risks that may reduce the company’s profitability. Furthermore, these efforts mean that the company would have to resort to more than one metrics of service, cost, and capital. Key performance indicators that a company can use to determine production and supply are to be based on the demand of certain goods and services in the market and the characteristics of each market segment. </w:t>
      </w:r>
    </w:p>
    <w:p w:rsidR="00EF1CFA" w:rsidRPr="0016619D" w:rsidRDefault="0016336E" w:rsidP="0016619D">
      <w:pPr>
        <w:spacing w:after="0" w:line="480" w:lineRule="auto"/>
        <w:rPr>
          <w:rFonts w:ascii="Times New Roman" w:hAnsi="Times New Roman" w:cs="Times New Roman"/>
          <w:b/>
          <w:sz w:val="24"/>
          <w:szCs w:val="24"/>
        </w:rPr>
      </w:pPr>
      <w:r w:rsidRPr="0016619D">
        <w:rPr>
          <w:rFonts w:ascii="Times New Roman" w:hAnsi="Times New Roman" w:cs="Times New Roman"/>
          <w:b/>
          <w:sz w:val="24"/>
          <w:szCs w:val="24"/>
        </w:rPr>
        <w:t>Conclusion</w:t>
      </w:r>
    </w:p>
    <w:p w:rsidR="0016336E" w:rsidRPr="0016619D" w:rsidRDefault="0016336E" w:rsidP="0016619D">
      <w:pPr>
        <w:spacing w:after="0" w:line="480" w:lineRule="auto"/>
        <w:rPr>
          <w:rFonts w:ascii="Times New Roman" w:hAnsi="Times New Roman" w:cs="Times New Roman"/>
          <w:sz w:val="24"/>
          <w:szCs w:val="24"/>
        </w:rPr>
      </w:pPr>
      <w:r w:rsidRPr="0016619D">
        <w:rPr>
          <w:rFonts w:ascii="Times New Roman" w:hAnsi="Times New Roman" w:cs="Times New Roman"/>
          <w:sz w:val="24"/>
          <w:szCs w:val="24"/>
        </w:rPr>
        <w:tab/>
        <w:t xml:space="preserve">Supply chain management should be adopted and applied in such a manner that the level of creativity and innovation, sharing information, and collaboration among stakeholders in the supply chain. The process should be a combination of tools, processes, methodologies, theories, and delivery options, all of which are geared toward improving the process of production all the way to delivery. In order to realize the long-term benefits of the supply chain, companies should invest in the right human and technological resources as well as practices that will enable them realize success in these efforts. </w:t>
      </w:r>
    </w:p>
    <w:p w:rsidR="0016619D" w:rsidRPr="0016619D" w:rsidRDefault="0016619D" w:rsidP="0016619D">
      <w:pPr>
        <w:spacing w:after="0" w:line="480" w:lineRule="auto"/>
        <w:rPr>
          <w:rFonts w:ascii="Times New Roman" w:hAnsi="Times New Roman" w:cs="Times New Roman"/>
          <w:sz w:val="24"/>
          <w:szCs w:val="24"/>
        </w:rPr>
      </w:pPr>
    </w:p>
    <w:p w:rsidR="0016619D" w:rsidRPr="0016619D" w:rsidRDefault="0016619D" w:rsidP="0016619D">
      <w:pPr>
        <w:spacing w:after="0" w:line="480" w:lineRule="auto"/>
        <w:rPr>
          <w:rFonts w:ascii="Times New Roman" w:hAnsi="Times New Roman" w:cs="Times New Roman"/>
          <w:sz w:val="24"/>
          <w:szCs w:val="24"/>
        </w:rPr>
      </w:pPr>
    </w:p>
    <w:p w:rsidR="0016619D" w:rsidRPr="0016619D" w:rsidRDefault="0016619D" w:rsidP="0016619D">
      <w:pPr>
        <w:spacing w:after="0" w:line="480" w:lineRule="auto"/>
        <w:rPr>
          <w:rFonts w:ascii="Times New Roman" w:hAnsi="Times New Roman" w:cs="Times New Roman"/>
          <w:sz w:val="24"/>
          <w:szCs w:val="24"/>
        </w:rPr>
      </w:pPr>
    </w:p>
    <w:p w:rsidR="0016619D" w:rsidRPr="0016619D" w:rsidRDefault="0016619D" w:rsidP="0016619D">
      <w:pPr>
        <w:spacing w:after="0" w:line="480" w:lineRule="auto"/>
        <w:rPr>
          <w:rFonts w:ascii="Times New Roman" w:hAnsi="Times New Roman" w:cs="Times New Roman"/>
          <w:sz w:val="24"/>
          <w:szCs w:val="24"/>
        </w:rPr>
      </w:pPr>
    </w:p>
    <w:p w:rsidR="0016619D" w:rsidRPr="0016619D" w:rsidRDefault="0016619D" w:rsidP="0016619D">
      <w:pPr>
        <w:spacing w:after="0" w:line="480" w:lineRule="auto"/>
        <w:rPr>
          <w:rFonts w:ascii="Times New Roman" w:hAnsi="Times New Roman" w:cs="Times New Roman"/>
          <w:sz w:val="24"/>
          <w:szCs w:val="24"/>
        </w:rPr>
      </w:pPr>
    </w:p>
    <w:p w:rsidR="0016619D" w:rsidRPr="0016619D" w:rsidRDefault="0016619D" w:rsidP="0016619D">
      <w:pPr>
        <w:spacing w:after="0" w:line="480" w:lineRule="auto"/>
        <w:rPr>
          <w:rFonts w:ascii="Times New Roman" w:hAnsi="Times New Roman" w:cs="Times New Roman"/>
          <w:sz w:val="24"/>
          <w:szCs w:val="24"/>
        </w:rPr>
      </w:pPr>
    </w:p>
    <w:p w:rsidR="0016619D" w:rsidRPr="0016619D" w:rsidRDefault="0016619D" w:rsidP="0016619D">
      <w:pPr>
        <w:spacing w:after="0" w:line="480" w:lineRule="auto"/>
        <w:rPr>
          <w:rFonts w:ascii="Times New Roman" w:hAnsi="Times New Roman" w:cs="Times New Roman"/>
          <w:sz w:val="24"/>
          <w:szCs w:val="24"/>
        </w:rPr>
      </w:pPr>
    </w:p>
    <w:p w:rsidR="0016336E" w:rsidRPr="0016619D" w:rsidRDefault="0016336E" w:rsidP="0016619D">
      <w:pPr>
        <w:spacing w:after="0" w:line="480" w:lineRule="auto"/>
        <w:rPr>
          <w:rFonts w:ascii="Times New Roman" w:hAnsi="Times New Roman" w:cs="Times New Roman"/>
          <w:sz w:val="24"/>
          <w:szCs w:val="24"/>
        </w:rPr>
      </w:pPr>
      <w:r w:rsidRPr="0016619D">
        <w:rPr>
          <w:rFonts w:ascii="Times New Roman" w:hAnsi="Times New Roman" w:cs="Times New Roman"/>
          <w:sz w:val="24"/>
          <w:szCs w:val="24"/>
        </w:rPr>
        <w:lastRenderedPageBreak/>
        <w:t>Reference List</w:t>
      </w:r>
    </w:p>
    <w:p w:rsidR="0016619D" w:rsidRPr="0016619D" w:rsidRDefault="0016619D" w:rsidP="0016619D">
      <w:pPr>
        <w:shd w:val="clear" w:color="auto" w:fill="FFFFFF"/>
        <w:spacing w:after="0" w:line="480" w:lineRule="auto"/>
        <w:rPr>
          <w:rFonts w:ascii="Times New Roman" w:eastAsia="Times New Roman" w:hAnsi="Times New Roman" w:cs="Times New Roman"/>
          <w:sz w:val="24"/>
          <w:szCs w:val="24"/>
        </w:rPr>
      </w:pPr>
      <w:proofErr w:type="spellStart"/>
      <w:r w:rsidRPr="0016619D">
        <w:rPr>
          <w:rFonts w:ascii="Times New Roman" w:eastAsia="Times New Roman" w:hAnsi="Times New Roman" w:cs="Times New Roman"/>
          <w:sz w:val="24"/>
          <w:szCs w:val="24"/>
        </w:rPr>
        <w:t>Ketchen</w:t>
      </w:r>
      <w:proofErr w:type="spellEnd"/>
      <w:r>
        <w:rPr>
          <w:rFonts w:ascii="Times New Roman" w:eastAsia="Times New Roman" w:hAnsi="Times New Roman" w:cs="Times New Roman"/>
          <w:sz w:val="24"/>
          <w:szCs w:val="24"/>
        </w:rPr>
        <w:t xml:space="preserve">, </w:t>
      </w:r>
      <w:r w:rsidRPr="0016619D">
        <w:rPr>
          <w:rFonts w:ascii="Times New Roman" w:eastAsia="Times New Roman" w:hAnsi="Times New Roman" w:cs="Times New Roman"/>
          <w:sz w:val="24"/>
          <w:szCs w:val="24"/>
        </w:rPr>
        <w:t xml:space="preserve">G., &amp; </w:t>
      </w:r>
      <w:proofErr w:type="spellStart"/>
      <w:r w:rsidRPr="0016619D">
        <w:rPr>
          <w:rFonts w:ascii="Times New Roman" w:eastAsia="Times New Roman" w:hAnsi="Times New Roman" w:cs="Times New Roman"/>
          <w:sz w:val="24"/>
          <w:szCs w:val="24"/>
        </w:rPr>
        <w:t>Hult</w:t>
      </w:r>
      <w:proofErr w:type="spellEnd"/>
      <w:r w:rsidRPr="0016619D">
        <w:rPr>
          <w:rFonts w:ascii="Times New Roman" w:eastAsia="Times New Roman" w:hAnsi="Times New Roman" w:cs="Times New Roman"/>
          <w:sz w:val="24"/>
          <w:szCs w:val="24"/>
        </w:rPr>
        <w:t xml:space="preserve">, T.M. (2006). Bridging organization theory and supply chain </w:t>
      </w:r>
    </w:p>
    <w:p w:rsidR="0016619D" w:rsidRPr="0016619D" w:rsidRDefault="0016619D" w:rsidP="0016619D">
      <w:pPr>
        <w:shd w:val="clear" w:color="auto" w:fill="FFFFFF"/>
        <w:spacing w:after="0" w:line="480" w:lineRule="auto"/>
        <w:ind w:left="720"/>
        <w:rPr>
          <w:rFonts w:ascii="Times New Roman" w:eastAsia="Times New Roman" w:hAnsi="Times New Roman" w:cs="Times New Roman"/>
          <w:sz w:val="24"/>
          <w:szCs w:val="24"/>
        </w:rPr>
      </w:pPr>
      <w:proofErr w:type="gramStart"/>
      <w:r w:rsidRPr="0016619D">
        <w:rPr>
          <w:rFonts w:ascii="Times New Roman" w:eastAsia="Times New Roman" w:hAnsi="Times New Roman" w:cs="Times New Roman"/>
          <w:sz w:val="24"/>
          <w:szCs w:val="24"/>
        </w:rPr>
        <w:t>management</w:t>
      </w:r>
      <w:proofErr w:type="gramEnd"/>
      <w:r w:rsidRPr="0016619D">
        <w:rPr>
          <w:rFonts w:ascii="Times New Roman" w:eastAsia="Times New Roman" w:hAnsi="Times New Roman" w:cs="Times New Roman"/>
          <w:sz w:val="24"/>
          <w:szCs w:val="24"/>
        </w:rPr>
        <w:t xml:space="preserve">: The case of best value supply chains. </w:t>
      </w:r>
      <w:r w:rsidRPr="0016619D">
        <w:rPr>
          <w:rFonts w:ascii="Times New Roman" w:eastAsia="Times New Roman" w:hAnsi="Times New Roman" w:cs="Times New Roman"/>
          <w:i/>
          <w:sz w:val="24"/>
          <w:szCs w:val="24"/>
        </w:rPr>
        <w:t>Journal of Operations Management</w:t>
      </w:r>
      <w:r w:rsidRPr="0016619D">
        <w:rPr>
          <w:rFonts w:ascii="Times New Roman" w:eastAsia="Times New Roman" w:hAnsi="Times New Roman" w:cs="Times New Roman"/>
          <w:sz w:val="24"/>
          <w:szCs w:val="24"/>
        </w:rPr>
        <w:t>, 25(2) 573-580.</w:t>
      </w:r>
    </w:p>
    <w:p w:rsidR="0016619D" w:rsidRPr="0016619D" w:rsidRDefault="0016619D" w:rsidP="0016619D">
      <w:pPr>
        <w:shd w:val="clear" w:color="auto" w:fill="FFFFFF"/>
        <w:spacing w:after="0" w:line="480" w:lineRule="auto"/>
        <w:rPr>
          <w:rFonts w:ascii="Times New Roman" w:eastAsia="Times New Roman" w:hAnsi="Times New Roman" w:cs="Times New Roman"/>
          <w:iCs/>
          <w:sz w:val="24"/>
          <w:szCs w:val="24"/>
        </w:rPr>
      </w:pPr>
      <w:proofErr w:type="spellStart"/>
      <w:r>
        <w:rPr>
          <w:rFonts w:ascii="Times New Roman" w:eastAsia="Times New Roman" w:hAnsi="Times New Roman" w:cs="Times New Roman"/>
          <w:sz w:val="24"/>
          <w:szCs w:val="24"/>
        </w:rPr>
        <w:t>Kouvelis</w:t>
      </w:r>
      <w:proofErr w:type="spellEnd"/>
      <w:r>
        <w:rPr>
          <w:rFonts w:ascii="Times New Roman" w:eastAsia="Times New Roman" w:hAnsi="Times New Roman" w:cs="Times New Roman"/>
          <w:sz w:val="24"/>
          <w:szCs w:val="24"/>
        </w:rPr>
        <w:t>, P., Chambers, C., &amp; Wang, H. (2006).</w:t>
      </w:r>
      <w:r w:rsidR="00BF00E6" w:rsidRPr="00BF00E6">
        <w:rPr>
          <w:rFonts w:ascii="Times New Roman" w:eastAsia="Times New Roman" w:hAnsi="Times New Roman" w:cs="Times New Roman"/>
          <w:sz w:val="24"/>
          <w:szCs w:val="24"/>
        </w:rPr>
        <w:t> </w:t>
      </w:r>
      <w:r w:rsidR="00BF00E6" w:rsidRPr="00BF00E6">
        <w:rPr>
          <w:rFonts w:ascii="Times New Roman" w:eastAsia="Times New Roman" w:hAnsi="Times New Roman" w:cs="Times New Roman"/>
          <w:iCs/>
          <w:sz w:val="24"/>
          <w:szCs w:val="24"/>
        </w:rPr>
        <w:t xml:space="preserve">Supply Chain Management Research and </w:t>
      </w:r>
    </w:p>
    <w:p w:rsidR="0016619D" w:rsidRPr="0016619D" w:rsidRDefault="00BF00E6" w:rsidP="0016619D">
      <w:pPr>
        <w:shd w:val="clear" w:color="auto" w:fill="FFFFFF"/>
        <w:spacing w:after="0" w:line="480" w:lineRule="auto"/>
        <w:ind w:firstLine="720"/>
        <w:rPr>
          <w:rFonts w:ascii="Times New Roman" w:eastAsia="Times New Roman" w:hAnsi="Times New Roman" w:cs="Times New Roman"/>
          <w:sz w:val="24"/>
          <w:szCs w:val="24"/>
        </w:rPr>
      </w:pPr>
      <w:r w:rsidRPr="00BF00E6">
        <w:rPr>
          <w:rFonts w:ascii="Times New Roman" w:eastAsia="Times New Roman" w:hAnsi="Times New Roman" w:cs="Times New Roman"/>
          <w:iCs/>
          <w:sz w:val="24"/>
          <w:szCs w:val="24"/>
        </w:rPr>
        <w:t>Production and Operations Management: Review, Trends, and Opportunities.</w:t>
      </w:r>
    </w:p>
    <w:p w:rsidR="00BF00E6" w:rsidRPr="00BF00E6" w:rsidRDefault="00BF00E6" w:rsidP="0016619D">
      <w:pPr>
        <w:shd w:val="clear" w:color="auto" w:fill="FFFFFF"/>
        <w:spacing w:after="0" w:line="480" w:lineRule="auto"/>
        <w:ind w:firstLine="720"/>
        <w:rPr>
          <w:rFonts w:ascii="Times New Roman" w:eastAsia="Times New Roman" w:hAnsi="Times New Roman" w:cs="Times New Roman"/>
          <w:sz w:val="24"/>
          <w:szCs w:val="24"/>
        </w:rPr>
      </w:pPr>
      <w:r w:rsidRPr="00BF00E6">
        <w:rPr>
          <w:rFonts w:ascii="Times New Roman" w:eastAsia="Times New Roman" w:hAnsi="Times New Roman" w:cs="Times New Roman"/>
          <w:i/>
          <w:sz w:val="24"/>
          <w:szCs w:val="24"/>
        </w:rPr>
        <w:t>Production and Operations Management</w:t>
      </w:r>
      <w:r w:rsidRPr="00BF00E6">
        <w:rPr>
          <w:rFonts w:ascii="Times New Roman" w:eastAsia="Times New Roman" w:hAnsi="Times New Roman" w:cs="Times New Roman"/>
          <w:sz w:val="24"/>
          <w:szCs w:val="24"/>
        </w:rPr>
        <w:t>, Vol. 15, No. 3, pp. 449–469.</w:t>
      </w:r>
    </w:p>
    <w:p w:rsidR="0016619D" w:rsidRPr="0016619D" w:rsidRDefault="00BF00E6" w:rsidP="0016619D">
      <w:pPr>
        <w:shd w:val="clear" w:color="auto" w:fill="FFFFFF"/>
        <w:spacing w:after="0" w:line="480" w:lineRule="auto"/>
        <w:rPr>
          <w:rFonts w:ascii="Times New Roman" w:eastAsia="Times New Roman" w:hAnsi="Times New Roman" w:cs="Times New Roman"/>
          <w:i/>
          <w:sz w:val="24"/>
          <w:szCs w:val="24"/>
        </w:rPr>
      </w:pPr>
      <w:proofErr w:type="spellStart"/>
      <w:r w:rsidRPr="00BF00E6">
        <w:rPr>
          <w:rFonts w:ascii="Times New Roman" w:eastAsia="Times New Roman" w:hAnsi="Times New Roman" w:cs="Times New Roman"/>
          <w:sz w:val="24"/>
          <w:szCs w:val="24"/>
        </w:rPr>
        <w:t>Simchi</w:t>
      </w:r>
      <w:proofErr w:type="spellEnd"/>
      <w:r w:rsidRPr="00BF00E6">
        <w:rPr>
          <w:rFonts w:ascii="Times New Roman" w:eastAsia="Times New Roman" w:hAnsi="Times New Roman" w:cs="Times New Roman"/>
          <w:sz w:val="24"/>
          <w:szCs w:val="24"/>
        </w:rPr>
        <w:t xml:space="preserve">-Levi D., Kaminsky P., </w:t>
      </w:r>
      <w:proofErr w:type="spellStart"/>
      <w:r w:rsidRPr="00BF00E6">
        <w:rPr>
          <w:rFonts w:ascii="Times New Roman" w:eastAsia="Times New Roman" w:hAnsi="Times New Roman" w:cs="Times New Roman"/>
          <w:sz w:val="24"/>
          <w:szCs w:val="24"/>
        </w:rPr>
        <w:t>Simchi-levi</w:t>
      </w:r>
      <w:proofErr w:type="spellEnd"/>
      <w:r w:rsidRPr="00BF00E6">
        <w:rPr>
          <w:rFonts w:ascii="Times New Roman" w:eastAsia="Times New Roman" w:hAnsi="Times New Roman" w:cs="Times New Roman"/>
          <w:sz w:val="24"/>
          <w:szCs w:val="24"/>
        </w:rPr>
        <w:t xml:space="preserve"> E. (2007), </w:t>
      </w:r>
      <w:r w:rsidRPr="00BF00E6">
        <w:rPr>
          <w:rFonts w:ascii="Times New Roman" w:eastAsia="Times New Roman" w:hAnsi="Times New Roman" w:cs="Times New Roman"/>
          <w:i/>
          <w:sz w:val="24"/>
          <w:szCs w:val="24"/>
        </w:rPr>
        <w:t xml:space="preserve">Designing and Managing the Supply </w:t>
      </w:r>
    </w:p>
    <w:p w:rsidR="00BF00E6" w:rsidRPr="00BF00E6" w:rsidRDefault="00BF00E6" w:rsidP="0016619D">
      <w:pPr>
        <w:shd w:val="clear" w:color="auto" w:fill="FFFFFF"/>
        <w:spacing w:after="0" w:line="480" w:lineRule="auto"/>
        <w:ind w:firstLine="720"/>
        <w:rPr>
          <w:rFonts w:ascii="Times New Roman" w:eastAsia="Times New Roman" w:hAnsi="Times New Roman" w:cs="Times New Roman"/>
          <w:sz w:val="24"/>
          <w:szCs w:val="24"/>
        </w:rPr>
      </w:pPr>
      <w:r w:rsidRPr="00BF00E6">
        <w:rPr>
          <w:rFonts w:ascii="Times New Roman" w:eastAsia="Times New Roman" w:hAnsi="Times New Roman" w:cs="Times New Roman"/>
          <w:i/>
          <w:sz w:val="24"/>
          <w:szCs w:val="24"/>
        </w:rPr>
        <w:t>Chain,</w:t>
      </w:r>
      <w:r w:rsidRPr="00BF00E6">
        <w:rPr>
          <w:rFonts w:ascii="Times New Roman" w:eastAsia="Times New Roman" w:hAnsi="Times New Roman" w:cs="Times New Roman"/>
          <w:sz w:val="24"/>
          <w:szCs w:val="24"/>
        </w:rPr>
        <w:t xml:space="preserve"> third edition, </w:t>
      </w:r>
      <w:proofErr w:type="spellStart"/>
      <w:r w:rsidRPr="00BF00E6">
        <w:rPr>
          <w:rFonts w:ascii="Times New Roman" w:eastAsia="Times New Roman" w:hAnsi="Times New Roman" w:cs="Times New Roman"/>
          <w:sz w:val="24"/>
          <w:szCs w:val="24"/>
        </w:rPr>
        <w:t>Mcgraw</w:t>
      </w:r>
      <w:proofErr w:type="spellEnd"/>
      <w:r w:rsidRPr="00BF00E6">
        <w:rPr>
          <w:rFonts w:ascii="Times New Roman" w:eastAsia="Times New Roman" w:hAnsi="Times New Roman" w:cs="Times New Roman"/>
          <w:sz w:val="24"/>
          <w:szCs w:val="24"/>
        </w:rPr>
        <w:t xml:space="preserve"> Hill</w:t>
      </w:r>
    </w:p>
    <w:p w:rsidR="00BF00E6" w:rsidRPr="0016619D" w:rsidRDefault="00BF00E6" w:rsidP="0016619D">
      <w:pPr>
        <w:spacing w:after="0" w:line="480" w:lineRule="auto"/>
        <w:rPr>
          <w:rFonts w:ascii="Times New Roman" w:hAnsi="Times New Roman" w:cs="Times New Roman"/>
          <w:sz w:val="24"/>
          <w:szCs w:val="24"/>
        </w:rPr>
      </w:pPr>
    </w:p>
    <w:p w:rsidR="0047772F" w:rsidRPr="0016619D" w:rsidRDefault="0047772F" w:rsidP="0016619D">
      <w:pPr>
        <w:spacing w:after="0" w:line="480" w:lineRule="auto"/>
        <w:rPr>
          <w:rFonts w:ascii="Times New Roman" w:hAnsi="Times New Roman" w:cs="Times New Roman"/>
          <w:sz w:val="24"/>
          <w:szCs w:val="24"/>
        </w:rPr>
      </w:pPr>
    </w:p>
    <w:sectPr w:rsidR="0047772F" w:rsidRPr="0016619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6EA2" w:rsidRDefault="00916EA2" w:rsidP="0016619D">
      <w:pPr>
        <w:spacing w:after="0" w:line="240" w:lineRule="auto"/>
      </w:pPr>
      <w:r>
        <w:separator/>
      </w:r>
    </w:p>
  </w:endnote>
  <w:endnote w:type="continuationSeparator" w:id="0">
    <w:p w:rsidR="00916EA2" w:rsidRDefault="00916EA2" w:rsidP="00166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6EA2" w:rsidRDefault="00916EA2" w:rsidP="0016619D">
      <w:pPr>
        <w:spacing w:after="0" w:line="240" w:lineRule="auto"/>
      </w:pPr>
      <w:r>
        <w:separator/>
      </w:r>
    </w:p>
  </w:footnote>
  <w:footnote w:type="continuationSeparator" w:id="0">
    <w:p w:rsidR="00916EA2" w:rsidRDefault="00916EA2" w:rsidP="001661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61709478"/>
      <w:docPartObj>
        <w:docPartGallery w:val="Page Numbers (Top of Page)"/>
        <w:docPartUnique/>
      </w:docPartObj>
    </w:sdtPr>
    <w:sdtEndPr>
      <w:rPr>
        <w:rFonts w:asciiTheme="minorHAnsi" w:hAnsiTheme="minorHAnsi" w:cstheme="minorBidi"/>
        <w:noProof/>
        <w:sz w:val="22"/>
        <w:szCs w:val="22"/>
      </w:rPr>
    </w:sdtEndPr>
    <w:sdtContent>
      <w:p w:rsidR="0016619D" w:rsidRDefault="0016619D" w:rsidP="0016619D">
        <w:pPr>
          <w:pStyle w:val="Header"/>
          <w:spacing w:line="480" w:lineRule="auto"/>
          <w:jc w:val="right"/>
        </w:pPr>
        <w:r w:rsidRPr="0016619D">
          <w:rPr>
            <w:rFonts w:ascii="Times New Roman" w:hAnsi="Times New Roman" w:cs="Times New Roman"/>
            <w:sz w:val="24"/>
            <w:szCs w:val="24"/>
          </w:rPr>
          <w:t xml:space="preserve">Running Head: SUPPLY CHAIN MANAGEMENT                 </w:t>
        </w:r>
        <w:r>
          <w:t xml:space="preserve">                                                               </w:t>
        </w:r>
        <w:r>
          <w:fldChar w:fldCharType="begin"/>
        </w:r>
        <w:r>
          <w:instrText xml:space="preserve"> PAGE   \* MERGEFORMAT </w:instrText>
        </w:r>
        <w:r>
          <w:fldChar w:fldCharType="separate"/>
        </w:r>
        <w:r w:rsidR="003B30CE">
          <w:rPr>
            <w:noProof/>
          </w:rPr>
          <w:t>1</w:t>
        </w:r>
        <w:r>
          <w:rPr>
            <w:noProof/>
          </w:rPr>
          <w:fldChar w:fldCharType="end"/>
        </w:r>
      </w:p>
    </w:sdtContent>
  </w:sdt>
  <w:p w:rsidR="0016619D" w:rsidRDefault="001661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F739A"/>
    <w:multiLevelType w:val="multilevel"/>
    <w:tmpl w:val="52D4E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946E84"/>
    <w:multiLevelType w:val="multilevel"/>
    <w:tmpl w:val="345034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A58145A"/>
    <w:multiLevelType w:val="multilevel"/>
    <w:tmpl w:val="064E51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5E1E45"/>
    <w:multiLevelType w:val="multilevel"/>
    <w:tmpl w:val="D4CAD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15F16E3"/>
    <w:multiLevelType w:val="multilevel"/>
    <w:tmpl w:val="623E6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E194E8D"/>
    <w:multiLevelType w:val="multilevel"/>
    <w:tmpl w:val="8708B7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3113F11"/>
    <w:multiLevelType w:val="multilevel"/>
    <w:tmpl w:val="66F2B74A"/>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nsid w:val="37B732F4"/>
    <w:multiLevelType w:val="multilevel"/>
    <w:tmpl w:val="FDA66E9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E903365"/>
    <w:multiLevelType w:val="multilevel"/>
    <w:tmpl w:val="D58AB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F39113B"/>
    <w:multiLevelType w:val="multilevel"/>
    <w:tmpl w:val="4A8AF73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3507D26"/>
    <w:multiLevelType w:val="multilevel"/>
    <w:tmpl w:val="E09433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55D15A1"/>
    <w:multiLevelType w:val="multilevel"/>
    <w:tmpl w:val="01EAC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6B806C0A"/>
    <w:multiLevelType w:val="multilevel"/>
    <w:tmpl w:val="11D224D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0"/>
  </w:num>
  <w:num w:numId="3">
    <w:abstractNumId w:val="6"/>
  </w:num>
  <w:num w:numId="4">
    <w:abstractNumId w:val="5"/>
  </w:num>
  <w:num w:numId="5">
    <w:abstractNumId w:val="1"/>
  </w:num>
  <w:num w:numId="6">
    <w:abstractNumId w:val="9"/>
  </w:num>
  <w:num w:numId="7">
    <w:abstractNumId w:val="2"/>
  </w:num>
  <w:num w:numId="8">
    <w:abstractNumId w:val="7"/>
  </w:num>
  <w:num w:numId="9">
    <w:abstractNumId w:val="12"/>
  </w:num>
  <w:num w:numId="10">
    <w:abstractNumId w:val="8"/>
  </w:num>
  <w:num w:numId="11">
    <w:abstractNumId w:val="11"/>
  </w:num>
  <w:num w:numId="12">
    <w:abstractNumId w:val="4"/>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72F"/>
    <w:rsid w:val="0016336E"/>
    <w:rsid w:val="0016619D"/>
    <w:rsid w:val="001A212A"/>
    <w:rsid w:val="001F6A47"/>
    <w:rsid w:val="00217DFB"/>
    <w:rsid w:val="0023149B"/>
    <w:rsid w:val="00281605"/>
    <w:rsid w:val="002F0833"/>
    <w:rsid w:val="003B30CE"/>
    <w:rsid w:val="003F0E22"/>
    <w:rsid w:val="004565A3"/>
    <w:rsid w:val="0047772F"/>
    <w:rsid w:val="00484A2C"/>
    <w:rsid w:val="004E2183"/>
    <w:rsid w:val="00535385"/>
    <w:rsid w:val="005A1363"/>
    <w:rsid w:val="005A3C3D"/>
    <w:rsid w:val="005F1DBA"/>
    <w:rsid w:val="00614746"/>
    <w:rsid w:val="00641193"/>
    <w:rsid w:val="00673B4C"/>
    <w:rsid w:val="00914BD4"/>
    <w:rsid w:val="00916EA2"/>
    <w:rsid w:val="00A23E77"/>
    <w:rsid w:val="00B9561B"/>
    <w:rsid w:val="00BF00E6"/>
    <w:rsid w:val="00CC1077"/>
    <w:rsid w:val="00D2459E"/>
    <w:rsid w:val="00D61A2E"/>
    <w:rsid w:val="00DC5A62"/>
    <w:rsid w:val="00E11FF3"/>
    <w:rsid w:val="00EF1CFA"/>
    <w:rsid w:val="00F0260A"/>
    <w:rsid w:val="00FB4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59E"/>
    <w:rPr>
      <w:color w:val="0000FF"/>
      <w:u w:val="single"/>
    </w:rPr>
  </w:style>
  <w:style w:type="paragraph" w:styleId="Header">
    <w:name w:val="header"/>
    <w:basedOn w:val="Normal"/>
    <w:link w:val="HeaderChar"/>
    <w:uiPriority w:val="99"/>
    <w:unhideWhenUsed/>
    <w:rsid w:val="001661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19D"/>
  </w:style>
  <w:style w:type="paragraph" w:styleId="Footer">
    <w:name w:val="footer"/>
    <w:basedOn w:val="Normal"/>
    <w:link w:val="FooterChar"/>
    <w:uiPriority w:val="99"/>
    <w:unhideWhenUsed/>
    <w:rsid w:val="001661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61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59E"/>
    <w:rPr>
      <w:color w:val="0000FF"/>
      <w:u w:val="single"/>
    </w:rPr>
  </w:style>
  <w:style w:type="paragraph" w:styleId="Header">
    <w:name w:val="header"/>
    <w:basedOn w:val="Normal"/>
    <w:link w:val="HeaderChar"/>
    <w:uiPriority w:val="99"/>
    <w:unhideWhenUsed/>
    <w:rsid w:val="001661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19D"/>
  </w:style>
  <w:style w:type="paragraph" w:styleId="Footer">
    <w:name w:val="footer"/>
    <w:basedOn w:val="Normal"/>
    <w:link w:val="FooterChar"/>
    <w:uiPriority w:val="99"/>
    <w:unhideWhenUsed/>
    <w:rsid w:val="001661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61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312422">
      <w:bodyDiv w:val="1"/>
      <w:marLeft w:val="0"/>
      <w:marRight w:val="0"/>
      <w:marTop w:val="0"/>
      <w:marBottom w:val="0"/>
      <w:divBdr>
        <w:top w:val="none" w:sz="0" w:space="0" w:color="auto"/>
        <w:left w:val="none" w:sz="0" w:space="0" w:color="auto"/>
        <w:bottom w:val="none" w:sz="0" w:space="0" w:color="auto"/>
        <w:right w:val="none" w:sz="0" w:space="0" w:color="auto"/>
      </w:divBdr>
    </w:div>
    <w:div w:id="304555110">
      <w:bodyDiv w:val="1"/>
      <w:marLeft w:val="0"/>
      <w:marRight w:val="0"/>
      <w:marTop w:val="0"/>
      <w:marBottom w:val="0"/>
      <w:divBdr>
        <w:top w:val="none" w:sz="0" w:space="0" w:color="auto"/>
        <w:left w:val="none" w:sz="0" w:space="0" w:color="auto"/>
        <w:bottom w:val="none" w:sz="0" w:space="0" w:color="auto"/>
        <w:right w:val="none" w:sz="0" w:space="0" w:color="auto"/>
      </w:divBdr>
    </w:div>
    <w:div w:id="314191891">
      <w:bodyDiv w:val="1"/>
      <w:marLeft w:val="0"/>
      <w:marRight w:val="0"/>
      <w:marTop w:val="0"/>
      <w:marBottom w:val="0"/>
      <w:divBdr>
        <w:top w:val="none" w:sz="0" w:space="0" w:color="auto"/>
        <w:left w:val="none" w:sz="0" w:space="0" w:color="auto"/>
        <w:bottom w:val="none" w:sz="0" w:space="0" w:color="auto"/>
        <w:right w:val="none" w:sz="0" w:space="0" w:color="auto"/>
      </w:divBdr>
    </w:div>
    <w:div w:id="396710725">
      <w:bodyDiv w:val="1"/>
      <w:marLeft w:val="0"/>
      <w:marRight w:val="0"/>
      <w:marTop w:val="0"/>
      <w:marBottom w:val="0"/>
      <w:divBdr>
        <w:top w:val="none" w:sz="0" w:space="0" w:color="auto"/>
        <w:left w:val="none" w:sz="0" w:space="0" w:color="auto"/>
        <w:bottom w:val="none" w:sz="0" w:space="0" w:color="auto"/>
        <w:right w:val="none" w:sz="0" w:space="0" w:color="auto"/>
      </w:divBdr>
    </w:div>
    <w:div w:id="600723280">
      <w:bodyDiv w:val="1"/>
      <w:marLeft w:val="0"/>
      <w:marRight w:val="0"/>
      <w:marTop w:val="0"/>
      <w:marBottom w:val="0"/>
      <w:divBdr>
        <w:top w:val="none" w:sz="0" w:space="0" w:color="auto"/>
        <w:left w:val="none" w:sz="0" w:space="0" w:color="auto"/>
        <w:bottom w:val="none" w:sz="0" w:space="0" w:color="auto"/>
        <w:right w:val="none" w:sz="0" w:space="0" w:color="auto"/>
      </w:divBdr>
    </w:div>
    <w:div w:id="1536575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1494</Words>
  <Characters>8516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2</cp:revision>
  <dcterms:created xsi:type="dcterms:W3CDTF">2018-12-03T20:05:00Z</dcterms:created>
  <dcterms:modified xsi:type="dcterms:W3CDTF">2018-12-03T20:05:00Z</dcterms:modified>
</cp:coreProperties>
</file>